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01FBE" w:rsidRDefault="00A01FBE" w:rsidP="00A01FBE">
      <w:pPr>
        <w:rPr>
          <w:noProof/>
        </w:rPr>
        <w:sectPr w:rsidR="00A01FBE" w:rsidSect="00A01FBE">
          <w:pgSz w:w="11906" w:h="16838"/>
          <w:pgMar w:top="851" w:right="851" w:bottom="851" w:left="851" w:header="851" w:footer="992" w:gutter="0"/>
          <w:cols w:space="425"/>
          <w:docGrid w:type="lines" w:linePitch="360"/>
        </w:sectPr>
      </w:pPr>
      <w:r>
        <w:rPr>
          <w:noProof/>
        </w:rPr>
        <w:drawing>
          <wp:inline distT="0" distB="0" distL="0" distR="0">
            <wp:extent cx="6472841" cy="8979535"/>
            <wp:effectExtent l="0" t="0" r="4445" b="0"/>
            <wp:docPr id="1" name="圖片 1" descr="C:\Users\AQ5261\AppData\Local\Temp\7zE82B965C7\鑑定會開會注意事項_page-0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Q5261\AppData\Local\Temp\7zE82B965C7\鑑定會開會注意事項_page-000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058" t="7180" r="7500" b="8948"/>
                    <a:stretch/>
                  </pic:blipFill>
                  <pic:spPr bwMode="auto">
                    <a:xfrm>
                      <a:off x="0" y="0"/>
                      <a:ext cx="6480998" cy="89908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6572454" cy="8484235"/>
            <wp:effectExtent l="0" t="0" r="0" b="0"/>
            <wp:docPr id="2" name="圖片 2" descr="C:\Users\AQ5261\AppData\Local\Temp\7zE82B965C7\鑑定會開會注意事項_page-0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Q5261\AppData\Local\Temp\7zE82B965C7\鑑定會開會注意事項_page-0002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353" t="7389" r="7206" b="14569"/>
                    <a:stretch/>
                  </pic:blipFill>
                  <pic:spPr bwMode="auto">
                    <a:xfrm>
                      <a:off x="0" y="0"/>
                      <a:ext cx="6580419" cy="84945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A01FBE" w:rsidRDefault="00A01FBE" w:rsidP="00A01FBE">
      <w:pPr>
        <w:jc w:val="center"/>
        <w:rPr>
          <w:rFonts w:ascii="Times New Roman" w:eastAsia="標楷體" w:hAnsi="Times New Roman" w:cs="Times New Roman"/>
          <w:sz w:val="28"/>
        </w:rPr>
      </w:pPr>
      <w:r>
        <w:rPr>
          <w:rFonts w:ascii="Times New Roman" w:eastAsia="標楷體" w:hAnsi="Times New Roman" w:cs="Times New Roman"/>
          <w:noProof/>
          <w:sz w:val="28"/>
        </w:rPr>
        <w:lastRenderedPageBreak/>
        <w:drawing>
          <wp:inline distT="0" distB="0" distL="0" distR="0">
            <wp:extent cx="7117982" cy="5703570"/>
            <wp:effectExtent l="0" t="0" r="6985" b="0"/>
            <wp:docPr id="4" name="圖片 4" descr="848公車路線圖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848公車路線圖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0666" t="5673" r="10536" b="486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23852" cy="57082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534F8" w:rsidRPr="00A01FBE" w:rsidRDefault="00A01FBE" w:rsidP="00A01FBE">
      <w:pPr>
        <w:spacing w:line="480" w:lineRule="exact"/>
        <w:rPr>
          <w:rFonts w:hint="eastAsia"/>
          <w:noProof/>
        </w:rPr>
      </w:pPr>
      <w:r w:rsidRPr="00A01FBE">
        <w:rPr>
          <w:rFonts w:ascii="Times New Roman" w:eastAsia="標楷體" w:hAnsi="Times New Roman" w:cs="Times New Roman"/>
          <w:sz w:val="32"/>
        </w:rPr>
        <w:t>另臺北區監理所官網有其他交通</w:t>
      </w:r>
      <w:r w:rsidRPr="00A01FBE">
        <w:rPr>
          <w:rFonts w:ascii="Times New Roman" w:eastAsia="標楷體" w:hAnsi="Times New Roman" w:cs="Times New Roman" w:hint="eastAsia"/>
          <w:sz w:val="32"/>
        </w:rPr>
        <w:t>方式及大眾運輸</w:t>
      </w:r>
      <w:r w:rsidRPr="00A01FBE">
        <w:rPr>
          <w:rFonts w:ascii="Times New Roman" w:eastAsia="標楷體" w:hAnsi="Times New Roman" w:cs="Times New Roman"/>
          <w:sz w:val="32"/>
        </w:rPr>
        <w:t>路線資訊，請自行搜尋「臺北區監理所」</w:t>
      </w:r>
      <w:r w:rsidRPr="00A01FBE">
        <w:rPr>
          <w:rFonts w:ascii="Times New Roman" w:eastAsia="標楷體" w:hAnsi="Times New Roman" w:cs="Times New Roman" w:hint="eastAsia"/>
          <w:sz w:val="32"/>
        </w:rPr>
        <w:t>；進入臺北區監理所官網首頁後，找到「關於本所」頁籤，下方選單即可選擇「地理位置及交通」，詳閱其他交通方式抵達臺北區監理所。</w:t>
      </w:r>
    </w:p>
    <w:sectPr w:rsidR="000534F8" w:rsidRPr="00A01FBE" w:rsidSect="00DD3E8A">
      <w:pgSz w:w="16838" w:h="11906" w:orient="landscape"/>
      <w:pgMar w:top="567" w:right="567" w:bottom="567" w:left="567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80"/>
  <w:drawingGridHorizontalSpacing w:val="12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1FBE"/>
    <w:rsid w:val="000534F8"/>
    <w:rsid w:val="00A01F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26919F8"/>
  <w15:chartTrackingRefBased/>
  <w15:docId w15:val="{D86B1077-21C9-4F4F-A594-98D1C30CDC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15</Words>
  <Characters>91</Characters>
  <Application>Microsoft Office Word</Application>
  <DocSecurity>0</DocSecurity>
  <Lines>1</Lines>
  <Paragraphs>1</Paragraphs>
  <ScaleCrop>false</ScaleCrop>
  <Company/>
  <LinksUpToDate>false</LinksUpToDate>
  <CharactersWithSpaces>105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鄭翔文</dc:creator>
  <cp:keywords/>
  <dc:description/>
  <cp:lastModifiedBy>鄭翔文</cp:lastModifiedBy>
  <cp:revision>1</cp:revision>
  <dcterms:created xsi:type="dcterms:W3CDTF">2024-02-27T02:00:00Z</dcterms:created>
  <dcterms:modified xsi:type="dcterms:W3CDTF">2024-02-27T02:03:00Z</dcterms:modified>
</cp:coreProperties>
</file>